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FF" w:rsidRPr="000624FF" w:rsidRDefault="000624FF" w:rsidP="00062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it-IT"/>
        </w:rPr>
      </w:pPr>
      <w:r w:rsidRPr="000624FF">
        <w:rPr>
          <w:rFonts w:ascii="Times New Roman" w:eastAsia="Times New Roman" w:hAnsi="Times New Roman" w:cs="Times New Roman"/>
          <w:b/>
          <w:sz w:val="48"/>
          <w:szCs w:val="48"/>
          <w:lang w:eastAsia="it-IT"/>
        </w:rPr>
        <w:t>PREMIO NAZIONALE DI POESIA</w:t>
      </w:r>
    </w:p>
    <w:p w:rsidR="000624FF" w:rsidRPr="000624FF" w:rsidRDefault="000624FF" w:rsidP="00062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it-IT"/>
        </w:rPr>
      </w:pPr>
      <w:r w:rsidRPr="000624FF">
        <w:rPr>
          <w:rFonts w:ascii="Times New Roman" w:eastAsia="Times New Roman" w:hAnsi="Times New Roman" w:cs="Times New Roman"/>
          <w:b/>
          <w:sz w:val="48"/>
          <w:szCs w:val="48"/>
          <w:lang w:eastAsia="it-IT"/>
        </w:rPr>
        <w:t>“</w:t>
      </w:r>
      <w:r w:rsidRPr="000624FF">
        <w:rPr>
          <w:rFonts w:ascii="Times New Roman" w:eastAsia="Times New Roman" w:hAnsi="Times New Roman" w:cs="Times New Roman"/>
          <w:b/>
          <w:color w:val="990099"/>
          <w:sz w:val="48"/>
          <w:szCs w:val="48"/>
          <w:lang w:eastAsia="it-IT"/>
        </w:rPr>
        <w:t>IRIS DI FIRENZE</w:t>
      </w:r>
      <w:r w:rsidRPr="000624FF">
        <w:rPr>
          <w:rFonts w:ascii="Times New Roman" w:eastAsia="Times New Roman" w:hAnsi="Times New Roman" w:cs="Times New Roman"/>
          <w:b/>
          <w:sz w:val="48"/>
          <w:szCs w:val="48"/>
          <w:lang w:eastAsia="it-IT"/>
        </w:rPr>
        <w:t>” 2013</w:t>
      </w:r>
    </w:p>
    <w:p w:rsidR="000624FF" w:rsidRPr="000624FF" w:rsidRDefault="000624FF" w:rsidP="00062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0624FF"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  <w:t>Unione Italiana Ciechi e Ipovedenti</w:t>
      </w:r>
    </w:p>
    <w:p w:rsidR="000624FF" w:rsidRPr="000624FF" w:rsidRDefault="000624FF" w:rsidP="00062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Circolo Culturale “Gino </w:t>
      </w:r>
      <w:proofErr w:type="spellStart"/>
      <w:r w:rsidRPr="000624FF">
        <w:rPr>
          <w:rFonts w:ascii="Times New Roman" w:eastAsia="Times New Roman" w:hAnsi="Times New Roman" w:cs="Times New Roman"/>
          <w:sz w:val="24"/>
          <w:szCs w:val="24"/>
          <w:lang w:eastAsia="it-IT"/>
        </w:rPr>
        <w:t>Baragli”dell’U.I.C.I</w:t>
      </w:r>
      <w:proofErr w:type="spellEnd"/>
      <w:r w:rsidRPr="000624FF">
        <w:rPr>
          <w:rFonts w:ascii="Times New Roman" w:eastAsia="Times New Roman" w:hAnsi="Times New Roman" w:cs="Times New Roman"/>
          <w:sz w:val="24"/>
          <w:szCs w:val="24"/>
          <w:lang w:eastAsia="it-IT"/>
        </w:rPr>
        <w:t>. di Firenze, con il Patrocinio di:</w:t>
      </w:r>
    </w:p>
    <w:p w:rsidR="000624FF" w:rsidRPr="000624FF" w:rsidRDefault="000624FF" w:rsidP="00062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4FF">
        <w:rPr>
          <w:rFonts w:ascii="Times New Roman" w:eastAsia="Times New Roman" w:hAnsi="Times New Roman" w:cs="Times New Roman"/>
          <w:sz w:val="24"/>
          <w:szCs w:val="24"/>
          <w:lang w:eastAsia="it-IT"/>
        </w:rPr>
        <w:t>Regione Toscana - Comune e Provincia di Firenze – Presidenza Nazionale U.I.C.I.</w:t>
      </w:r>
    </w:p>
    <w:p w:rsidR="000624FF" w:rsidRPr="000624FF" w:rsidRDefault="000624FF" w:rsidP="00062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624FF" w:rsidRPr="000624FF" w:rsidRDefault="000624FF" w:rsidP="00062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4FF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240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60pt" o:ole="">
            <v:imagedata r:id="rId5" o:title=""/>
          </v:shape>
          <o:OLEObject Type="Embed" ProgID="MSPhotoEd.3" ShapeID="_x0000_i1025" DrawAspect="Content" ObjectID="_1411832596" r:id="rId6"/>
        </w:object>
      </w:r>
    </w:p>
    <w:p w:rsidR="000624FF" w:rsidRPr="000624FF" w:rsidRDefault="000624FF" w:rsidP="00062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4FF">
        <w:rPr>
          <w:rFonts w:ascii="Times New Roman" w:eastAsia="Times New Roman" w:hAnsi="Times New Roman" w:cs="Times New Roman"/>
          <w:sz w:val="24"/>
          <w:szCs w:val="24"/>
          <w:lang w:eastAsia="it-IT"/>
        </w:rPr>
        <w:t>INDÌCE</w:t>
      </w:r>
    </w:p>
    <w:p w:rsidR="000624FF" w:rsidRPr="000624FF" w:rsidRDefault="000624FF" w:rsidP="000624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93300"/>
          <w:sz w:val="32"/>
          <w:szCs w:val="32"/>
          <w:lang w:eastAsia="it-IT"/>
        </w:rPr>
      </w:pPr>
      <w:r w:rsidRPr="000624FF">
        <w:rPr>
          <w:rFonts w:ascii="Times New Roman" w:eastAsia="Times New Roman" w:hAnsi="Times New Roman" w:cs="Times New Roman"/>
          <w:color w:val="993300"/>
          <w:sz w:val="32"/>
          <w:szCs w:val="32"/>
          <w:lang w:eastAsia="it-IT"/>
        </w:rPr>
        <w:t>La nona edizione</w:t>
      </w:r>
      <w:r w:rsidRPr="000624FF">
        <w:rPr>
          <w:rFonts w:ascii="Times New Roman" w:eastAsia="Times New Roman" w:hAnsi="Times New Roman" w:cs="Times New Roman"/>
          <w:b/>
          <w:color w:val="993300"/>
          <w:sz w:val="32"/>
          <w:szCs w:val="32"/>
          <w:lang w:eastAsia="it-IT"/>
        </w:rPr>
        <w:t xml:space="preserve"> </w:t>
      </w:r>
      <w:r w:rsidRPr="000624FF">
        <w:rPr>
          <w:rFonts w:ascii="Times New Roman" w:eastAsia="Times New Roman" w:hAnsi="Times New Roman" w:cs="Times New Roman"/>
          <w:color w:val="993300"/>
          <w:sz w:val="32"/>
          <w:szCs w:val="32"/>
          <w:lang w:eastAsia="it-IT"/>
        </w:rPr>
        <w:t>del</w:t>
      </w:r>
    </w:p>
    <w:p w:rsidR="000624FF" w:rsidRPr="000624FF" w:rsidRDefault="000624FF" w:rsidP="00062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0624F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it-IT"/>
        </w:rPr>
        <w:t>CONCORSO NAZIONALE DI</w:t>
      </w:r>
      <w:r w:rsidRPr="000624FF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r w:rsidRPr="000624F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it-IT"/>
        </w:rPr>
        <w:t>POESIA “IRIS DI FIRENZE”</w:t>
      </w:r>
    </w:p>
    <w:p w:rsidR="000624FF" w:rsidRPr="000624FF" w:rsidRDefault="000624FF" w:rsidP="000624F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0624FF">
        <w:rPr>
          <w:rFonts w:ascii="Times New Roman" w:eastAsia="Times New Roman" w:hAnsi="Times New Roman" w:cs="Times New Roman"/>
          <w:lang w:eastAsia="it-IT"/>
        </w:rPr>
        <w:t>in ricordo di Silvano Dani.</w:t>
      </w:r>
    </w:p>
    <w:p w:rsidR="000624FF" w:rsidRPr="000624FF" w:rsidRDefault="000624FF" w:rsidP="00062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8"/>
          <w:lang w:eastAsia="it-IT"/>
        </w:rPr>
      </w:pPr>
    </w:p>
    <w:p w:rsidR="000624FF" w:rsidRPr="000624FF" w:rsidRDefault="000624FF" w:rsidP="00062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8"/>
          <w:lang w:eastAsia="it-IT"/>
        </w:rPr>
      </w:pPr>
      <w:r w:rsidRPr="000624FF">
        <w:rPr>
          <w:rFonts w:ascii="Times New Roman" w:eastAsia="Times New Roman" w:hAnsi="Times New Roman" w:cs="Times New Roman"/>
          <w:color w:val="0000FF"/>
          <w:sz w:val="24"/>
          <w:szCs w:val="28"/>
          <w:lang w:eastAsia="it-IT"/>
        </w:rPr>
        <w:t>Il premio è nato con l’intento di dare visibilità all’operare dei ciechi e alla loro capacità d’integrarsi nel lavoro con gli altri. Infatti essi sono presenti nell’organizzazione e nella pubblicizzazione del premio, oltre che nel lavoro di valutazione della giuria. Ha inoltre lo scopo di sollecitare i non vedenti a far emergere le loro potenzialità creative nel confronto paritario con gli altri concorrenti.</w:t>
      </w:r>
    </w:p>
    <w:p w:rsidR="000624FF" w:rsidRPr="000624FF" w:rsidRDefault="000624FF" w:rsidP="00062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0624FF" w:rsidRPr="000624FF" w:rsidRDefault="000624FF" w:rsidP="00062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0624FF">
        <w:rPr>
          <w:rFonts w:ascii="Times New Roman" w:eastAsia="Times New Roman" w:hAnsi="Times New Roman" w:cs="Times New Roman"/>
          <w:sz w:val="32"/>
          <w:szCs w:val="32"/>
          <w:lang w:eastAsia="it-IT"/>
        </w:rPr>
        <w:t>Il tema del concorso è</w:t>
      </w:r>
    </w:p>
    <w:p w:rsidR="000624FF" w:rsidRPr="000624FF" w:rsidRDefault="000624FF" w:rsidP="00062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0624FF">
        <w:rPr>
          <w:rFonts w:ascii="Times New Roman" w:eastAsia="Times New Roman" w:hAnsi="Times New Roman" w:cs="Times New Roman"/>
          <w:sz w:val="44"/>
          <w:szCs w:val="44"/>
          <w:lang w:eastAsia="it-IT"/>
        </w:rPr>
        <w:t>“</w:t>
      </w:r>
      <w:r w:rsidRPr="000624FF">
        <w:rPr>
          <w:rFonts w:ascii="Times New Roman" w:eastAsia="Times New Roman" w:hAnsi="Times New Roman" w:cs="Times New Roman"/>
          <w:i/>
          <w:color w:val="008000"/>
          <w:sz w:val="44"/>
          <w:szCs w:val="44"/>
          <w:lang w:eastAsia="it-IT"/>
        </w:rPr>
        <w:t>Scoprire il mondo</w:t>
      </w:r>
      <w:r w:rsidRPr="000624FF">
        <w:rPr>
          <w:rFonts w:ascii="Times New Roman" w:eastAsia="Times New Roman" w:hAnsi="Times New Roman" w:cs="Times New Roman"/>
          <w:sz w:val="44"/>
          <w:szCs w:val="44"/>
          <w:lang w:eastAsia="it-IT"/>
        </w:rPr>
        <w:t>”</w:t>
      </w:r>
    </w:p>
    <w:p w:rsidR="000624FF" w:rsidRPr="000624FF" w:rsidRDefault="000624FF" w:rsidP="00062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624FF" w:rsidRPr="000624FF" w:rsidRDefault="000624FF" w:rsidP="00062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4FF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Il Premio è aperto a tutti</w:t>
      </w:r>
      <w:r w:rsidRPr="00062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Tutti possono partecipare inviando </w:t>
      </w:r>
      <w:r w:rsidRPr="000624FF">
        <w:rPr>
          <w:rFonts w:ascii="Times New Roman" w:eastAsia="Times New Roman" w:hAnsi="Times New Roman" w:cs="Times New Roman"/>
          <w:b/>
          <w:color w:val="9900CC"/>
          <w:sz w:val="24"/>
          <w:szCs w:val="24"/>
          <w:u w:val="single"/>
          <w:lang w:eastAsia="it-IT"/>
        </w:rPr>
        <w:t>fino a tre poesie inedite</w:t>
      </w:r>
      <w:r w:rsidRPr="00062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r w:rsidRPr="000624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cinque copie</w:t>
      </w:r>
      <w:r w:rsidRPr="00062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cui </w:t>
      </w:r>
      <w:r w:rsidRPr="000624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una con le generalità,</w:t>
      </w:r>
      <w:r w:rsidRPr="00062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0624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recapito, telefono, eventuale e-mail dell’autore </w:t>
      </w:r>
      <w:r w:rsidRPr="000624FF">
        <w:rPr>
          <w:rFonts w:ascii="Times New Roman" w:eastAsia="Times New Roman" w:hAnsi="Times New Roman" w:cs="Times New Roman"/>
          <w:sz w:val="24"/>
          <w:szCs w:val="24"/>
          <w:lang w:eastAsia="it-IT"/>
        </w:rPr>
        <w:t>al seguente indirizzo:</w:t>
      </w:r>
    </w:p>
    <w:p w:rsidR="000624FF" w:rsidRPr="000624FF" w:rsidRDefault="000624FF" w:rsidP="00062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4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Circolo Culturale G. Baragli, presso Unione Italiana Ciechi e Ipovedenti, via Fibonacci, 5 - 50131 Firenze </w:t>
      </w:r>
      <w:r w:rsidRPr="000624FF">
        <w:rPr>
          <w:rFonts w:ascii="Times New Roman" w:eastAsia="Times New Roman" w:hAnsi="Times New Roman" w:cs="Times New Roman"/>
          <w:b/>
          <w:color w:val="9900CC"/>
          <w:sz w:val="24"/>
          <w:szCs w:val="24"/>
          <w:u w:val="single"/>
          <w:lang w:eastAsia="it-IT"/>
        </w:rPr>
        <w:t>entro e non oltre il 28 febbraio 2013</w:t>
      </w:r>
      <w:r w:rsidRPr="000624F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0624FF" w:rsidRPr="000624FF" w:rsidRDefault="000624FF" w:rsidP="00062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quota di iscrizione è di </w:t>
      </w:r>
      <w:r w:rsidRPr="000624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Euro 15</w:t>
      </w:r>
      <w:r w:rsidRPr="00062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ogni concorrente da pagare sul </w:t>
      </w:r>
      <w:r w:rsidRPr="000624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C.C.P.</w:t>
      </w:r>
      <w:r w:rsidRPr="00062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0624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16327504</w:t>
      </w:r>
      <w:r w:rsidRPr="00062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intestato a Unione Italiana Ciechi e Ipovedenti, causale “Premio Iris”, all’indirizzo sopra riportato, </w:t>
      </w:r>
      <w:r w:rsidRPr="000624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allegando ricevuta nel plico.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Non si accettano assegni.</w:t>
      </w:r>
      <w:bookmarkStart w:id="0" w:name="_GoBack"/>
      <w:bookmarkEnd w:id="0"/>
    </w:p>
    <w:p w:rsidR="000624FF" w:rsidRPr="000624FF" w:rsidRDefault="000624FF" w:rsidP="000624FF">
      <w:pPr>
        <w:spacing w:after="24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624FF">
        <w:rPr>
          <w:rFonts w:ascii="Arial" w:eastAsia="Times New Roman" w:hAnsi="Arial" w:cs="Times New Roman"/>
          <w:b/>
          <w:color w:val="CC3399"/>
          <w:sz w:val="24"/>
          <w:szCs w:val="24"/>
          <w:lang w:eastAsia="it-IT"/>
        </w:rPr>
        <w:t>I premi sono di Euro 1000 al primo classificato, Euro 500 al secondo, Euro 250 al terzo</w:t>
      </w:r>
      <w:r w:rsidRPr="000624FF">
        <w:rPr>
          <w:rFonts w:ascii="Arial" w:eastAsia="Times New Roman" w:hAnsi="Arial" w:cs="Times New Roman"/>
          <w:b/>
          <w:color w:val="000000"/>
          <w:sz w:val="24"/>
          <w:szCs w:val="24"/>
          <w:lang w:eastAsia="it-IT"/>
        </w:rPr>
        <w:t>,</w:t>
      </w:r>
      <w:r w:rsidRPr="000624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 suddivisione del premio stabilito in caso di ex-aequo.  Saranno inoltre assegnati diplomi e targhe per testi segnalati. I vincitori saranno avvertiti con congruo anticipo, onde essere presenti alla cerimonia di premiazione che avverrà entro maggio 2013.  </w:t>
      </w:r>
    </w:p>
    <w:p w:rsidR="000624FF" w:rsidRPr="000624FF" w:rsidRDefault="000624FF" w:rsidP="000624FF">
      <w:pPr>
        <w:spacing w:after="24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624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Giuria, presieduta da Marco Marchi, critico e docente di Letteratura Italiana Moderna e Contemporanea all’Università di Firenze, è composta dai poeti  </w:t>
      </w:r>
      <w:r w:rsidRPr="000624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Giuseppina </w:t>
      </w:r>
      <w:proofErr w:type="spellStart"/>
      <w:r w:rsidRPr="000624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Amodei</w:t>
      </w:r>
      <w:proofErr w:type="spellEnd"/>
      <w:r w:rsidRPr="000624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Pr="000624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Giancarlo </w:t>
      </w:r>
      <w:proofErr w:type="spellStart"/>
      <w:r w:rsidRPr="000624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Guerri</w:t>
      </w:r>
      <w:proofErr w:type="spellEnd"/>
      <w:r w:rsidRPr="000624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, Dante Maffia</w:t>
      </w:r>
      <w:r w:rsidRPr="000624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</w:t>
      </w:r>
      <w:r w:rsidRPr="000624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Giacomo Trinci</w:t>
      </w:r>
      <w:r w:rsidRPr="000624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0624FF" w:rsidRPr="000624FF" w:rsidRDefault="000624FF" w:rsidP="00062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ulteriori </w:t>
      </w:r>
      <w:r w:rsidRPr="000624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informazioni </w:t>
      </w:r>
      <w:r w:rsidRPr="00062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rivolgersi all’U.I.C.I. (055-580319) o al </w:t>
      </w:r>
      <w:proofErr w:type="spellStart"/>
      <w:r w:rsidRPr="000624FF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062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347/2206224.               Questo bando sarà presente sui siti </w:t>
      </w:r>
      <w:hyperlink r:id="rId7" w:history="1">
        <w:r w:rsidRPr="000624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www.uicifirenze.it</w:t>
        </w:r>
      </w:hyperlink>
      <w:r w:rsidRPr="000624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hyperlink r:id="rId8" w:history="1">
        <w:r w:rsidRPr="000624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www.concorsiletterari.it</w:t>
        </w:r>
      </w:hyperlink>
    </w:p>
    <w:p w:rsidR="00E93BBF" w:rsidRDefault="00E93BBF"/>
    <w:sectPr w:rsidR="00E93B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FF"/>
    <w:rsid w:val="000624FF"/>
    <w:rsid w:val="00E9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orsiletterari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icifirenze.i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Tanini</dc:creator>
  <cp:lastModifiedBy>Sara Tanini</cp:lastModifiedBy>
  <cp:revision>1</cp:revision>
  <dcterms:created xsi:type="dcterms:W3CDTF">2012-10-15T16:55:00Z</dcterms:created>
  <dcterms:modified xsi:type="dcterms:W3CDTF">2012-10-15T16:57:00Z</dcterms:modified>
</cp:coreProperties>
</file>